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C0EA" w14:textId="6B8FBFEC" w:rsidR="00654CE9" w:rsidRPr="00C52A29" w:rsidRDefault="00654CE9" w:rsidP="00C52A29">
      <w:pPr>
        <w:jc w:val="center"/>
        <w:rPr>
          <w:rFonts w:ascii="Amasis MT Pro" w:hAnsi="Amasis MT Pro"/>
          <w:b/>
          <w:bCs/>
          <w:sz w:val="20"/>
          <w:szCs w:val="20"/>
        </w:rPr>
      </w:pPr>
      <w:r w:rsidRPr="00C52A29">
        <w:rPr>
          <w:rFonts w:ascii="Amasis MT Pro" w:hAnsi="Amasis MT Pro"/>
          <w:sz w:val="20"/>
          <w:szCs w:val="20"/>
        </w:rPr>
        <w:t xml:space="preserve">Bienvenue </w:t>
      </w:r>
      <w:r w:rsidR="00D877A6">
        <w:rPr>
          <w:rFonts w:ascii="Amasis MT Pro" w:hAnsi="Amasis MT Pro"/>
          <w:sz w:val="20"/>
          <w:szCs w:val="20"/>
        </w:rPr>
        <w:t>à</w:t>
      </w:r>
      <w:r w:rsidRPr="00C52A29">
        <w:rPr>
          <w:rFonts w:ascii="Amasis MT Pro" w:hAnsi="Amasis MT Pro"/>
          <w:sz w:val="20"/>
          <w:szCs w:val="20"/>
        </w:rPr>
        <w:t xml:space="preserve"> </w:t>
      </w:r>
      <w:r w:rsidR="00C52A29" w:rsidRPr="00C52A29">
        <w:rPr>
          <w:rFonts w:ascii="Amasis MT Pro" w:hAnsi="Amasis MT Pro"/>
          <w:b/>
          <w:bCs/>
          <w:sz w:val="20"/>
          <w:szCs w:val="20"/>
        </w:rPr>
        <w:t>H-MARKET_GUEST</w:t>
      </w:r>
    </w:p>
    <w:p w14:paraId="574D0162" w14:textId="77777777" w:rsidR="00C52A29" w:rsidRPr="00C52A29" w:rsidRDefault="00C52A29" w:rsidP="00C52A29">
      <w:pPr>
        <w:jc w:val="center"/>
        <w:rPr>
          <w:rFonts w:ascii="Amasis MT Pro" w:hAnsi="Amasis MT Pro"/>
          <w:sz w:val="20"/>
          <w:szCs w:val="20"/>
        </w:rPr>
      </w:pPr>
    </w:p>
    <w:p w14:paraId="7C4EDCF1" w14:textId="2C512519" w:rsidR="00654CE9" w:rsidRPr="00C52A29" w:rsidRDefault="00654CE9" w:rsidP="00C52A29">
      <w:pPr>
        <w:pStyle w:val="Paragraphedeliste"/>
        <w:numPr>
          <w:ilvl w:val="0"/>
          <w:numId w:val="1"/>
        </w:numPr>
        <w:jc w:val="both"/>
        <w:rPr>
          <w:rFonts w:ascii="Amasis MT Pro" w:hAnsi="Amasis MT Pro"/>
          <w:b/>
          <w:bCs/>
          <w:sz w:val="20"/>
          <w:szCs w:val="20"/>
        </w:rPr>
      </w:pPr>
      <w:r w:rsidRPr="00C52A29">
        <w:rPr>
          <w:rFonts w:ascii="Amasis MT Pro" w:hAnsi="Amasis MT Pro"/>
          <w:b/>
          <w:bCs/>
          <w:sz w:val="20"/>
          <w:szCs w:val="20"/>
        </w:rPr>
        <w:t>Préambule</w:t>
      </w:r>
    </w:p>
    <w:p w14:paraId="2F034A96" w14:textId="77777777" w:rsidR="00C52A29" w:rsidRPr="00C52A29" w:rsidRDefault="00C52A29" w:rsidP="00C52A29">
      <w:pPr>
        <w:pStyle w:val="Paragraphedeliste"/>
        <w:ind w:left="930"/>
        <w:jc w:val="both"/>
        <w:rPr>
          <w:rFonts w:ascii="Amasis MT Pro" w:hAnsi="Amasis MT Pro"/>
          <w:b/>
          <w:bCs/>
          <w:sz w:val="20"/>
          <w:szCs w:val="20"/>
        </w:rPr>
      </w:pPr>
    </w:p>
    <w:p w14:paraId="1735814E" w14:textId="73B472CF"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Le terme Réseau </w:t>
      </w:r>
      <w:r w:rsidR="00C52A29" w:rsidRPr="00C52A29">
        <w:rPr>
          <w:rFonts w:ascii="Amasis MT Pro" w:hAnsi="Amasis MT Pro"/>
          <w:b/>
          <w:bCs/>
          <w:sz w:val="20"/>
          <w:szCs w:val="20"/>
        </w:rPr>
        <w:t xml:space="preserve">Wi-Fi </w:t>
      </w:r>
      <w:r w:rsidR="00C52A29" w:rsidRPr="00C52A29">
        <w:rPr>
          <w:rFonts w:ascii="Amasis MT Pro" w:hAnsi="Amasis MT Pro"/>
          <w:sz w:val="20"/>
          <w:szCs w:val="20"/>
        </w:rPr>
        <w:t>« </w:t>
      </w:r>
      <w:r w:rsidR="00C52A29" w:rsidRPr="00C52A29">
        <w:rPr>
          <w:rFonts w:ascii="Amasis MT Pro" w:hAnsi="Amasis MT Pro"/>
          <w:b/>
          <w:bCs/>
          <w:sz w:val="20"/>
          <w:szCs w:val="20"/>
        </w:rPr>
        <w:t>H-MARKET_GUEST »</w:t>
      </w:r>
      <w:r w:rsidRPr="00C52A29">
        <w:rPr>
          <w:rFonts w:ascii="Amasis MT Pro" w:hAnsi="Amasis MT Pro"/>
          <w:sz w:val="20"/>
          <w:szCs w:val="20"/>
        </w:rPr>
        <w:t xml:space="preserve"> désigne le service proposé par le Société </w:t>
      </w:r>
      <w:r w:rsidR="00C52A29" w:rsidRPr="00C52A29">
        <w:rPr>
          <w:rFonts w:ascii="Amasis MT Pro" w:hAnsi="Amasis MT Pro"/>
          <w:b/>
          <w:bCs/>
          <w:sz w:val="20"/>
          <w:szCs w:val="20"/>
        </w:rPr>
        <w:t xml:space="preserve">H-MARKET </w:t>
      </w:r>
      <w:r w:rsidRPr="00C52A29">
        <w:rPr>
          <w:rFonts w:ascii="Amasis MT Pro" w:hAnsi="Amasis MT Pro"/>
          <w:sz w:val="20"/>
          <w:szCs w:val="20"/>
        </w:rPr>
        <w:t>permettant l’accès à internet gratuit au sein de ses locaux à ses visiteurs</w:t>
      </w:r>
      <w:r w:rsidR="00D877A6">
        <w:rPr>
          <w:rFonts w:ascii="Amasis MT Pro" w:hAnsi="Amasis MT Pro"/>
          <w:sz w:val="20"/>
          <w:szCs w:val="20"/>
        </w:rPr>
        <w:t>.</w:t>
      </w:r>
    </w:p>
    <w:p w14:paraId="0A667853" w14:textId="6CA56057"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Le terme "utilisateur" recouvre toute personne utilisant le réseau </w:t>
      </w:r>
      <w:r w:rsidR="00C52A29">
        <w:rPr>
          <w:rFonts w:ascii="Amasis MT Pro" w:hAnsi="Amasis MT Pro"/>
          <w:sz w:val="20"/>
          <w:szCs w:val="20"/>
        </w:rPr>
        <w:t xml:space="preserve">Wi-Fi </w:t>
      </w:r>
      <w:r w:rsidRPr="00C52A29">
        <w:rPr>
          <w:rFonts w:ascii="Amasis MT Pro" w:hAnsi="Amasis MT Pro"/>
          <w:sz w:val="20"/>
          <w:szCs w:val="20"/>
        </w:rPr>
        <w:t xml:space="preserve"> </w:t>
      </w:r>
      <w:r w:rsidR="00C52A29" w:rsidRPr="00C52A29">
        <w:rPr>
          <w:rFonts w:ascii="Amasis MT Pro" w:hAnsi="Amasis MT Pro"/>
          <w:b/>
          <w:bCs/>
          <w:sz w:val="20"/>
          <w:szCs w:val="20"/>
        </w:rPr>
        <w:t>H-MARKET_GUEST</w:t>
      </w:r>
      <w:r w:rsidRPr="00C52A29">
        <w:rPr>
          <w:rFonts w:ascii="Amasis MT Pro" w:hAnsi="Amasis MT Pro"/>
          <w:sz w:val="20"/>
          <w:szCs w:val="20"/>
        </w:rPr>
        <w:t>.</w:t>
      </w:r>
    </w:p>
    <w:p w14:paraId="06FAE75F" w14:textId="286F13ED" w:rsidR="00654CE9" w:rsidRPr="00C52A29" w:rsidRDefault="00654CE9" w:rsidP="00C52A29">
      <w:pPr>
        <w:jc w:val="both"/>
        <w:rPr>
          <w:rFonts w:ascii="Amasis MT Pro" w:hAnsi="Amasis MT Pro"/>
          <w:sz w:val="20"/>
          <w:szCs w:val="20"/>
        </w:rPr>
      </w:pPr>
      <w:r w:rsidRPr="00C52A29">
        <w:rPr>
          <w:rFonts w:ascii="Amasis MT Pro" w:hAnsi="Amasis MT Pro"/>
          <w:sz w:val="20"/>
          <w:szCs w:val="20"/>
        </w:rPr>
        <w:t>La présente Charte a pour objet de définir les règles d’utilisation du réseau Wi</w:t>
      </w:r>
      <w:r w:rsidR="00C52A29">
        <w:rPr>
          <w:rFonts w:ascii="Amasis MT Pro" w:hAnsi="Amasis MT Pro"/>
          <w:sz w:val="20"/>
          <w:szCs w:val="20"/>
        </w:rPr>
        <w:t>-</w:t>
      </w:r>
      <w:r w:rsidRPr="00C52A29">
        <w:rPr>
          <w:rFonts w:ascii="Amasis MT Pro" w:hAnsi="Amasis MT Pro"/>
          <w:sz w:val="20"/>
          <w:szCs w:val="20"/>
        </w:rPr>
        <w:t xml:space="preserve">Fi Guest, conformément aux lois et règlements en vigueur que les utilisateurs s’engagent à respecter. </w:t>
      </w:r>
    </w:p>
    <w:p w14:paraId="06237703" w14:textId="77777777" w:rsidR="00C52A29" w:rsidRDefault="00C52A29" w:rsidP="00C52A29">
      <w:pPr>
        <w:jc w:val="both"/>
        <w:rPr>
          <w:rFonts w:ascii="Amasis MT Pro" w:hAnsi="Amasis MT Pro"/>
          <w:sz w:val="20"/>
          <w:szCs w:val="20"/>
        </w:rPr>
      </w:pPr>
    </w:p>
    <w:p w14:paraId="6CA4E26D" w14:textId="502F39EF" w:rsidR="00654CE9" w:rsidRPr="00C52A29" w:rsidRDefault="00654CE9" w:rsidP="00C52A29">
      <w:pPr>
        <w:pStyle w:val="Paragraphedeliste"/>
        <w:numPr>
          <w:ilvl w:val="0"/>
          <w:numId w:val="1"/>
        </w:numPr>
        <w:jc w:val="both"/>
        <w:rPr>
          <w:rFonts w:ascii="Amasis MT Pro" w:hAnsi="Amasis MT Pro"/>
          <w:b/>
          <w:bCs/>
          <w:sz w:val="20"/>
          <w:szCs w:val="20"/>
        </w:rPr>
      </w:pPr>
      <w:r w:rsidRPr="00C52A29">
        <w:rPr>
          <w:rFonts w:ascii="Amasis MT Pro" w:hAnsi="Amasis MT Pro"/>
          <w:b/>
          <w:bCs/>
          <w:sz w:val="20"/>
          <w:szCs w:val="20"/>
        </w:rPr>
        <w:t>Principes à respecter</w:t>
      </w:r>
    </w:p>
    <w:p w14:paraId="726B23B4" w14:textId="1E678C47" w:rsidR="00654CE9" w:rsidRPr="00C52A29" w:rsidRDefault="00654CE9" w:rsidP="00C52A29">
      <w:pPr>
        <w:jc w:val="both"/>
        <w:rPr>
          <w:rFonts w:ascii="Amasis MT Pro" w:hAnsi="Amasis MT Pro"/>
          <w:sz w:val="20"/>
          <w:szCs w:val="20"/>
        </w:rPr>
      </w:pPr>
      <w:r w:rsidRPr="00C52A29">
        <w:rPr>
          <w:rFonts w:ascii="Amasis MT Pro" w:hAnsi="Amasis MT Pro"/>
          <w:sz w:val="20"/>
          <w:szCs w:val="20"/>
        </w:rPr>
        <w:t>Sous réserve de l’acceptation préalable de la présente charte, tout utilisateur est autorisé à accéder au réseau Wi</w:t>
      </w:r>
      <w:r w:rsidR="00C52A29">
        <w:rPr>
          <w:rFonts w:ascii="Amasis MT Pro" w:hAnsi="Amasis MT Pro"/>
          <w:sz w:val="20"/>
          <w:szCs w:val="20"/>
        </w:rPr>
        <w:t>-</w:t>
      </w:r>
      <w:r w:rsidRPr="00C52A29">
        <w:rPr>
          <w:rFonts w:ascii="Amasis MT Pro" w:hAnsi="Amasis MT Pro"/>
          <w:sz w:val="20"/>
          <w:szCs w:val="20"/>
        </w:rPr>
        <w:t xml:space="preserve">Fi </w:t>
      </w:r>
      <w:r w:rsidR="00C52A29" w:rsidRPr="00C52A29">
        <w:rPr>
          <w:rFonts w:ascii="Amasis MT Pro" w:hAnsi="Amasis MT Pro"/>
          <w:b/>
          <w:bCs/>
          <w:sz w:val="20"/>
          <w:szCs w:val="20"/>
        </w:rPr>
        <w:t>H-MARKET_GUEST</w:t>
      </w:r>
      <w:r w:rsidR="00C52A29">
        <w:rPr>
          <w:rFonts w:ascii="Amasis MT Pro" w:hAnsi="Amasis MT Pro"/>
          <w:b/>
          <w:bCs/>
          <w:sz w:val="20"/>
          <w:szCs w:val="20"/>
        </w:rPr>
        <w:t>.</w:t>
      </w:r>
    </w:p>
    <w:p w14:paraId="6F4D5A50" w14:textId="1FFA9B83"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L’utilisateur s’engage à ne pas effectuer des opérations pouvant nuire au fonctionnement du réseau </w:t>
      </w:r>
      <w:r w:rsidR="00D877A6">
        <w:rPr>
          <w:rFonts w:ascii="Amasis MT Pro" w:hAnsi="Amasis MT Pro"/>
          <w:sz w:val="20"/>
          <w:szCs w:val="20"/>
        </w:rPr>
        <w:t>et</w:t>
      </w:r>
      <w:r w:rsidRPr="00C52A29">
        <w:rPr>
          <w:rFonts w:ascii="Amasis MT Pro" w:hAnsi="Amasis MT Pro"/>
          <w:sz w:val="20"/>
          <w:szCs w:val="20"/>
        </w:rPr>
        <w:t xml:space="preserve"> s’oblige en toutes circonstances à se conformer à la législation, notamment relative aux droits de propriété intellectuelle, au secret des correspondances, aux données personnelles, aux systèmes de traitement automatisé de données, au droit à l'image des personnes et à l'exposition des mineurs aux contenus préjudiciables.</w:t>
      </w:r>
    </w:p>
    <w:p w14:paraId="79987DEB" w14:textId="0EEDCEEF" w:rsidR="00AD2157" w:rsidRDefault="00654CE9" w:rsidP="002352A3">
      <w:pPr>
        <w:jc w:val="both"/>
        <w:rPr>
          <w:rFonts w:ascii="Amasis MT Pro" w:hAnsi="Amasis MT Pro"/>
          <w:sz w:val="20"/>
          <w:szCs w:val="20"/>
        </w:rPr>
      </w:pPr>
      <w:r w:rsidRPr="00C52A29">
        <w:rPr>
          <w:rFonts w:ascii="Amasis MT Pro" w:hAnsi="Amasis MT Pro"/>
          <w:sz w:val="20"/>
          <w:szCs w:val="20"/>
        </w:rPr>
        <w:t xml:space="preserve">La sécurité est l’affaire de tous, chaque utilisateur du réseau </w:t>
      </w:r>
      <w:r w:rsidR="00C52A29">
        <w:rPr>
          <w:rFonts w:ascii="Amasis MT Pro" w:hAnsi="Amasis MT Pro"/>
          <w:sz w:val="20"/>
          <w:szCs w:val="20"/>
        </w:rPr>
        <w:t xml:space="preserve">Wi-Fi </w:t>
      </w:r>
      <w:r w:rsidRPr="00C52A29">
        <w:rPr>
          <w:rFonts w:ascii="Amasis MT Pro" w:hAnsi="Amasis MT Pro"/>
          <w:sz w:val="20"/>
          <w:szCs w:val="20"/>
        </w:rPr>
        <w:t xml:space="preserve"> </w:t>
      </w:r>
      <w:r w:rsidR="00C52A29" w:rsidRPr="00C52A29">
        <w:rPr>
          <w:rFonts w:ascii="Amasis MT Pro" w:hAnsi="Amasis MT Pro"/>
          <w:b/>
          <w:bCs/>
          <w:sz w:val="20"/>
          <w:szCs w:val="20"/>
        </w:rPr>
        <w:t xml:space="preserve">H-MARKET_GUEST </w:t>
      </w:r>
      <w:r w:rsidRPr="00C52A29">
        <w:rPr>
          <w:rFonts w:ascii="Amasis MT Pro" w:hAnsi="Amasis MT Pro"/>
          <w:sz w:val="20"/>
          <w:szCs w:val="20"/>
        </w:rPr>
        <w:t xml:space="preserve"> doit y contribuer en adoptant un comportement responsable </w:t>
      </w:r>
      <w:r w:rsidRPr="00AD2157">
        <w:rPr>
          <w:rFonts w:ascii="Amasis MT Pro" w:hAnsi="Amasis MT Pro"/>
          <w:sz w:val="20"/>
          <w:szCs w:val="20"/>
        </w:rPr>
        <w:t>protéger l’accès à ses appareils connectés (micro-ordinateur, smartphone, etc.) par un mot de passe robuste</w:t>
      </w:r>
    </w:p>
    <w:p w14:paraId="525587D7" w14:textId="0CD27C21" w:rsidR="00AD2157" w:rsidRDefault="00654CE9" w:rsidP="00C52A29">
      <w:pPr>
        <w:pStyle w:val="Paragraphedeliste"/>
        <w:numPr>
          <w:ilvl w:val="0"/>
          <w:numId w:val="2"/>
        </w:numPr>
        <w:jc w:val="both"/>
        <w:rPr>
          <w:rFonts w:ascii="Amasis MT Pro" w:hAnsi="Amasis MT Pro"/>
          <w:sz w:val="20"/>
          <w:szCs w:val="20"/>
        </w:rPr>
      </w:pPr>
      <w:r w:rsidRPr="00AD2157">
        <w:rPr>
          <w:rFonts w:ascii="Amasis MT Pro" w:hAnsi="Amasis MT Pro"/>
          <w:sz w:val="20"/>
          <w:szCs w:val="20"/>
        </w:rPr>
        <w:t>avoir un système d’exploitation et des logiciels à jour</w:t>
      </w:r>
      <w:r w:rsidR="00AD2157">
        <w:rPr>
          <w:rFonts w:ascii="Amasis MT Pro" w:hAnsi="Amasis MT Pro"/>
          <w:sz w:val="20"/>
          <w:szCs w:val="20"/>
        </w:rPr>
        <w:t>,</w:t>
      </w:r>
    </w:p>
    <w:p w14:paraId="214EA98A" w14:textId="1FF9EF14" w:rsidR="00654CE9" w:rsidRPr="00AD2157" w:rsidRDefault="00654CE9" w:rsidP="00C52A29">
      <w:pPr>
        <w:pStyle w:val="Paragraphedeliste"/>
        <w:numPr>
          <w:ilvl w:val="0"/>
          <w:numId w:val="2"/>
        </w:numPr>
        <w:jc w:val="both"/>
        <w:rPr>
          <w:rFonts w:ascii="Amasis MT Pro" w:hAnsi="Amasis MT Pro"/>
          <w:sz w:val="20"/>
          <w:szCs w:val="20"/>
        </w:rPr>
      </w:pPr>
      <w:r w:rsidRPr="00AD2157">
        <w:rPr>
          <w:rFonts w:ascii="Amasis MT Pro" w:hAnsi="Amasis MT Pro"/>
          <w:sz w:val="20"/>
          <w:szCs w:val="20"/>
        </w:rPr>
        <w:t>disposer d’un pare-feu local et d’un anti-virus (ceux-ci sont parfois inclus dans le système d’exploitation).</w:t>
      </w:r>
    </w:p>
    <w:p w14:paraId="3FFAA940" w14:textId="77777777" w:rsidR="00654CE9" w:rsidRPr="00C52A29" w:rsidRDefault="00654CE9" w:rsidP="00C52A29">
      <w:pPr>
        <w:jc w:val="both"/>
        <w:rPr>
          <w:rFonts w:ascii="Amasis MT Pro" w:hAnsi="Amasis MT Pro"/>
          <w:sz w:val="20"/>
          <w:szCs w:val="20"/>
        </w:rPr>
      </w:pPr>
      <w:r w:rsidRPr="00C52A29">
        <w:rPr>
          <w:rFonts w:ascii="Amasis MT Pro" w:hAnsi="Amasis MT Pro"/>
          <w:sz w:val="20"/>
          <w:szCs w:val="20"/>
        </w:rPr>
        <w:t>Les informations de connexion de l’utilisateur sont conservées à des fins de sécurité et afin de respecter les obligations légales et réglementaires en vigueur.</w:t>
      </w:r>
    </w:p>
    <w:p w14:paraId="5F4439A7" w14:textId="77777777" w:rsidR="00AD2157" w:rsidRDefault="00654CE9" w:rsidP="00C52A29">
      <w:pPr>
        <w:jc w:val="both"/>
        <w:rPr>
          <w:rFonts w:ascii="Amasis MT Pro" w:hAnsi="Amasis MT Pro"/>
          <w:sz w:val="20"/>
          <w:szCs w:val="20"/>
        </w:rPr>
      </w:pPr>
      <w:r w:rsidRPr="00C52A29">
        <w:rPr>
          <w:rFonts w:ascii="Amasis MT Pro" w:hAnsi="Amasis MT Pro"/>
          <w:sz w:val="20"/>
          <w:szCs w:val="20"/>
        </w:rPr>
        <w:t xml:space="preserve">Pour des raisons de sécurité et de déontologie, l'accès à certains sites peut être limité ou prohibé par la Société </w:t>
      </w:r>
      <w:r w:rsidR="00C52A29" w:rsidRPr="00C52A29">
        <w:rPr>
          <w:rFonts w:ascii="Amasis MT Pro" w:hAnsi="Amasis MT Pro"/>
          <w:b/>
          <w:bCs/>
          <w:sz w:val="20"/>
          <w:szCs w:val="20"/>
        </w:rPr>
        <w:t>H-MARKET</w:t>
      </w:r>
      <w:r w:rsidR="00AD2157">
        <w:rPr>
          <w:rFonts w:ascii="Amasis MT Pro" w:hAnsi="Amasis MT Pro"/>
          <w:b/>
          <w:bCs/>
          <w:sz w:val="20"/>
          <w:szCs w:val="20"/>
        </w:rPr>
        <w:t xml:space="preserve"> </w:t>
      </w:r>
      <w:r w:rsidRPr="00C52A29">
        <w:rPr>
          <w:rFonts w:ascii="Amasis MT Pro" w:hAnsi="Amasis MT Pro"/>
          <w:sz w:val="20"/>
          <w:szCs w:val="20"/>
        </w:rPr>
        <w:t xml:space="preserve">via des mécanismes de filtrage et une analyse des flux chiffrés et non chiffrés. </w:t>
      </w:r>
    </w:p>
    <w:p w14:paraId="29DE7307" w14:textId="09E63321" w:rsidR="00654CE9" w:rsidRPr="00C52A29" w:rsidRDefault="00654CE9" w:rsidP="00C52A29">
      <w:pPr>
        <w:jc w:val="both"/>
        <w:rPr>
          <w:rFonts w:ascii="Amasis MT Pro" w:hAnsi="Amasis MT Pro"/>
          <w:sz w:val="20"/>
          <w:szCs w:val="20"/>
        </w:rPr>
      </w:pPr>
      <w:r w:rsidRPr="00C52A29">
        <w:rPr>
          <w:rFonts w:ascii="Amasis MT Pro" w:hAnsi="Amasis MT Pro"/>
          <w:sz w:val="20"/>
          <w:szCs w:val="20"/>
        </w:rPr>
        <w:t>Afin de respecter la vie privée des utilisateurs, les sites bancaires, les réseaux sociaux, les messageries, les sites médicaux et les sites administratifs ne sont pas concernés par cette analyse.</w:t>
      </w:r>
    </w:p>
    <w:p w14:paraId="6423B992" w14:textId="5764A322"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La Société </w:t>
      </w:r>
      <w:r w:rsidR="00C52A29" w:rsidRPr="00C52A29">
        <w:rPr>
          <w:rFonts w:ascii="Amasis MT Pro" w:hAnsi="Amasis MT Pro"/>
          <w:b/>
          <w:bCs/>
          <w:sz w:val="20"/>
          <w:szCs w:val="20"/>
        </w:rPr>
        <w:t>H-MARKET</w:t>
      </w:r>
      <w:r w:rsidR="00AD2157">
        <w:rPr>
          <w:rFonts w:ascii="Amasis MT Pro" w:hAnsi="Amasis MT Pro"/>
          <w:b/>
          <w:bCs/>
          <w:sz w:val="20"/>
          <w:szCs w:val="20"/>
        </w:rPr>
        <w:t xml:space="preserve"> </w:t>
      </w:r>
      <w:r w:rsidRPr="00C52A29">
        <w:rPr>
          <w:rFonts w:ascii="Amasis MT Pro" w:hAnsi="Amasis MT Pro"/>
          <w:sz w:val="20"/>
          <w:szCs w:val="20"/>
        </w:rPr>
        <w:t xml:space="preserve">peut prendre toute mesure conservatoire afin de faire respecter la présente Charte. </w:t>
      </w:r>
    </w:p>
    <w:p w14:paraId="247250DC" w14:textId="01C7201B" w:rsidR="00AD2157" w:rsidRDefault="00AD2157">
      <w:pPr>
        <w:rPr>
          <w:rFonts w:ascii="Amasis MT Pro" w:hAnsi="Amasis MT Pro"/>
          <w:sz w:val="20"/>
          <w:szCs w:val="20"/>
        </w:rPr>
      </w:pPr>
      <w:r>
        <w:rPr>
          <w:rFonts w:ascii="Amasis MT Pro" w:hAnsi="Amasis MT Pro"/>
          <w:sz w:val="20"/>
          <w:szCs w:val="20"/>
        </w:rPr>
        <w:br w:type="page"/>
      </w:r>
    </w:p>
    <w:p w14:paraId="00F7B26A" w14:textId="01516EA3" w:rsidR="00654CE9" w:rsidRPr="00AD2157" w:rsidRDefault="00654CE9" w:rsidP="00AD2157">
      <w:pPr>
        <w:pStyle w:val="Paragraphedeliste"/>
        <w:numPr>
          <w:ilvl w:val="0"/>
          <w:numId w:val="1"/>
        </w:numPr>
        <w:jc w:val="both"/>
        <w:rPr>
          <w:rFonts w:ascii="Amasis MT Pro" w:hAnsi="Amasis MT Pro"/>
          <w:b/>
          <w:bCs/>
          <w:sz w:val="20"/>
          <w:szCs w:val="20"/>
        </w:rPr>
      </w:pPr>
      <w:r w:rsidRPr="00AD2157">
        <w:rPr>
          <w:rFonts w:ascii="Amasis MT Pro" w:hAnsi="Amasis MT Pro"/>
          <w:b/>
          <w:bCs/>
          <w:sz w:val="20"/>
          <w:szCs w:val="20"/>
        </w:rPr>
        <w:lastRenderedPageBreak/>
        <w:t>Traitements de données à caractère personnel</w:t>
      </w:r>
    </w:p>
    <w:p w14:paraId="39843160" w14:textId="77777777" w:rsidR="00654CE9" w:rsidRPr="00C52A29" w:rsidRDefault="00654CE9" w:rsidP="00C52A29">
      <w:pPr>
        <w:jc w:val="both"/>
        <w:rPr>
          <w:rFonts w:ascii="Amasis MT Pro" w:hAnsi="Amasis MT Pro"/>
          <w:sz w:val="20"/>
          <w:szCs w:val="20"/>
        </w:rPr>
      </w:pPr>
    </w:p>
    <w:p w14:paraId="1F66F171" w14:textId="77777777" w:rsidR="00654CE9" w:rsidRPr="00C52A29" w:rsidRDefault="00654CE9" w:rsidP="00C52A29">
      <w:pPr>
        <w:jc w:val="both"/>
        <w:rPr>
          <w:rFonts w:ascii="Amasis MT Pro" w:hAnsi="Amasis MT Pro"/>
          <w:sz w:val="20"/>
          <w:szCs w:val="20"/>
        </w:rPr>
      </w:pPr>
      <w:r w:rsidRPr="00C52A29">
        <w:rPr>
          <w:rFonts w:ascii="Amasis MT Pro" w:hAnsi="Amasis MT Pro"/>
          <w:sz w:val="20"/>
          <w:szCs w:val="20"/>
        </w:rPr>
        <w:t>Les utilisateurs sont informés qu’ils font l’objet de traitements de données au sens du Règlement Général sur la protection des données personnelles (« RGPD ») ayant pour finalités :</w:t>
      </w:r>
    </w:p>
    <w:p w14:paraId="530A1032" w14:textId="4A39334B"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La gestion de l’accès au réseau </w:t>
      </w:r>
      <w:r w:rsidR="00C52A29">
        <w:rPr>
          <w:rFonts w:ascii="Amasis MT Pro" w:hAnsi="Amasis MT Pro"/>
          <w:sz w:val="20"/>
          <w:szCs w:val="20"/>
        </w:rPr>
        <w:t xml:space="preserve">Wi-Fi </w:t>
      </w:r>
      <w:r w:rsidRPr="00C52A29">
        <w:rPr>
          <w:rFonts w:ascii="Amasis MT Pro" w:hAnsi="Amasis MT Pro"/>
          <w:sz w:val="20"/>
          <w:szCs w:val="20"/>
        </w:rPr>
        <w:t xml:space="preserve"> </w:t>
      </w:r>
      <w:r w:rsidR="00C52A29" w:rsidRPr="00AD2157">
        <w:rPr>
          <w:rFonts w:ascii="Amasis MT Pro" w:hAnsi="Amasis MT Pro"/>
          <w:b/>
          <w:bCs/>
          <w:sz w:val="20"/>
          <w:szCs w:val="20"/>
        </w:rPr>
        <w:t xml:space="preserve">H-MARKET_GUEST </w:t>
      </w:r>
      <w:r w:rsidRPr="00AD2157">
        <w:rPr>
          <w:rFonts w:ascii="Amasis MT Pro" w:hAnsi="Amasis MT Pro"/>
          <w:b/>
          <w:bCs/>
          <w:sz w:val="20"/>
          <w:szCs w:val="20"/>
        </w:rPr>
        <w:t xml:space="preserve"> </w:t>
      </w:r>
      <w:r w:rsidRPr="00C52A29">
        <w:rPr>
          <w:rFonts w:ascii="Amasis MT Pro" w:hAnsi="Amasis MT Pro"/>
          <w:sz w:val="20"/>
          <w:szCs w:val="20"/>
        </w:rPr>
        <w:t>et la conservation des traces de connexion :</w:t>
      </w:r>
    </w:p>
    <w:p w14:paraId="56ACEAAC" w14:textId="77777777" w:rsidR="00AD2157" w:rsidRDefault="00AD2157" w:rsidP="00C52A29">
      <w:pPr>
        <w:jc w:val="both"/>
        <w:rPr>
          <w:rFonts w:ascii="Amasis MT Pro" w:hAnsi="Amasis MT Pro"/>
          <w:sz w:val="20"/>
          <w:szCs w:val="20"/>
        </w:rPr>
      </w:pPr>
    </w:p>
    <w:p w14:paraId="07C73993" w14:textId="42B3B308"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Afin de répondre aux obligations légales définies dans l’article L 34-1 du Code des Postes et des Communications, La Société </w:t>
      </w:r>
      <w:r w:rsidR="00C52A29" w:rsidRPr="00C52A29">
        <w:rPr>
          <w:rFonts w:ascii="Amasis MT Pro" w:hAnsi="Amasis MT Pro"/>
          <w:b/>
          <w:bCs/>
          <w:sz w:val="20"/>
          <w:szCs w:val="20"/>
        </w:rPr>
        <w:t>H-MARKET</w:t>
      </w:r>
      <w:r w:rsidR="00AD2157">
        <w:rPr>
          <w:rFonts w:ascii="Amasis MT Pro" w:hAnsi="Amasis MT Pro"/>
          <w:b/>
          <w:bCs/>
          <w:sz w:val="20"/>
          <w:szCs w:val="20"/>
        </w:rPr>
        <w:t xml:space="preserve"> </w:t>
      </w:r>
      <w:r w:rsidRPr="00C52A29">
        <w:rPr>
          <w:rFonts w:ascii="Amasis MT Pro" w:hAnsi="Amasis MT Pro"/>
          <w:sz w:val="20"/>
          <w:szCs w:val="20"/>
        </w:rPr>
        <w:t>collecte et conserve pendant une durée de 12 mois les données techniques relatives aux connections, à savoir : l’adresse IP attribué à l’utilisateur ainsi que l’adresse MAC de son terminal, les caractéristiques techniques la date, l'horaire et la durée de chaque communication et l’adresse IP de destination de la communication.</w:t>
      </w:r>
    </w:p>
    <w:p w14:paraId="53B575C2" w14:textId="02E81EFD"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Les administrateurs du système d’information habilités du Société </w:t>
      </w:r>
      <w:r w:rsidR="00C52A29" w:rsidRPr="00C52A29">
        <w:rPr>
          <w:rFonts w:ascii="Amasis MT Pro" w:hAnsi="Amasis MT Pro"/>
          <w:b/>
          <w:bCs/>
          <w:sz w:val="20"/>
          <w:szCs w:val="20"/>
        </w:rPr>
        <w:t>H-MARKET</w:t>
      </w:r>
      <w:r w:rsidR="00AD2157">
        <w:rPr>
          <w:rFonts w:ascii="Amasis MT Pro" w:hAnsi="Amasis MT Pro"/>
          <w:b/>
          <w:bCs/>
          <w:sz w:val="20"/>
          <w:szCs w:val="20"/>
        </w:rPr>
        <w:t xml:space="preserve"> </w:t>
      </w:r>
      <w:r w:rsidRPr="00C52A29">
        <w:rPr>
          <w:rFonts w:ascii="Amasis MT Pro" w:hAnsi="Amasis MT Pro"/>
          <w:sz w:val="20"/>
          <w:szCs w:val="20"/>
        </w:rPr>
        <w:t>agissant en qualité de sous-traitant dans le cadre de ce traitement sont les seules personnes à avoir accès aux données.</w:t>
      </w:r>
    </w:p>
    <w:p w14:paraId="2E74D6B8" w14:textId="08631C72"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Elles peuvent être communiquées à des « tiers autorisés » sur demande ponctuelle écrite et ciblée (il est exclu que la demande porte sur l’intégralité du fichier). La demande doit préciser le texte législatif fondant ce droit de communication, ainsi que les catégories d’informations sollicitées. La Société </w:t>
      </w:r>
      <w:r w:rsidR="00AD2157">
        <w:rPr>
          <w:rFonts w:ascii="Amasis MT Pro" w:hAnsi="Amasis MT Pro"/>
          <w:b/>
          <w:bCs/>
          <w:sz w:val="20"/>
          <w:szCs w:val="20"/>
        </w:rPr>
        <w:t>H-MARKET</w:t>
      </w:r>
      <w:r w:rsidRPr="00C52A29">
        <w:rPr>
          <w:rFonts w:ascii="Amasis MT Pro" w:hAnsi="Amasis MT Pro"/>
          <w:sz w:val="20"/>
          <w:szCs w:val="20"/>
        </w:rPr>
        <w:t>, saisie de la requête, s’assurera de sa conformité aux textes invoqués.</w:t>
      </w:r>
    </w:p>
    <w:p w14:paraId="5B3FB3C9" w14:textId="77777777" w:rsidR="00654CE9" w:rsidRPr="00C52A29" w:rsidRDefault="00654CE9" w:rsidP="00C52A29">
      <w:pPr>
        <w:jc w:val="both"/>
        <w:rPr>
          <w:rFonts w:ascii="Amasis MT Pro" w:hAnsi="Amasis MT Pro"/>
          <w:sz w:val="20"/>
          <w:szCs w:val="20"/>
        </w:rPr>
      </w:pPr>
      <w:r w:rsidRPr="00C52A29">
        <w:rPr>
          <w:rFonts w:ascii="Amasis MT Pro" w:hAnsi="Amasis MT Pro"/>
          <w:sz w:val="20"/>
          <w:szCs w:val="20"/>
        </w:rPr>
        <w:t>Le filtrage des accès internet pour des raisons de sécurité et de déontologie</w:t>
      </w:r>
    </w:p>
    <w:p w14:paraId="2A203980" w14:textId="77777777" w:rsidR="00AD2157" w:rsidRDefault="00654CE9" w:rsidP="00C52A29">
      <w:pPr>
        <w:jc w:val="both"/>
        <w:rPr>
          <w:rFonts w:ascii="Amasis MT Pro" w:hAnsi="Amasis MT Pro"/>
          <w:sz w:val="20"/>
          <w:szCs w:val="20"/>
        </w:rPr>
      </w:pPr>
      <w:r w:rsidRPr="00C52A29">
        <w:rPr>
          <w:rFonts w:ascii="Amasis MT Pro" w:hAnsi="Amasis MT Pro"/>
          <w:sz w:val="20"/>
          <w:szCs w:val="20"/>
        </w:rPr>
        <w:t xml:space="preserve">Dans le cadre de son intérêt légitime, et dans l’objectif de s’assurer du bon fonctionnement du réseau </w:t>
      </w:r>
    </w:p>
    <w:p w14:paraId="13C46C99" w14:textId="7DEEB5ED" w:rsidR="00654CE9" w:rsidRPr="00C52A29" w:rsidRDefault="00C52A29" w:rsidP="00C52A29">
      <w:pPr>
        <w:jc w:val="both"/>
        <w:rPr>
          <w:rFonts w:ascii="Amasis MT Pro" w:hAnsi="Amasis MT Pro"/>
          <w:sz w:val="20"/>
          <w:szCs w:val="20"/>
        </w:rPr>
      </w:pPr>
      <w:r>
        <w:rPr>
          <w:rFonts w:ascii="Amasis MT Pro" w:hAnsi="Amasis MT Pro"/>
          <w:sz w:val="20"/>
          <w:szCs w:val="20"/>
        </w:rPr>
        <w:t xml:space="preserve">WI-FI </w:t>
      </w:r>
      <w:r w:rsidR="00654CE9" w:rsidRPr="00C52A29">
        <w:rPr>
          <w:rFonts w:ascii="Amasis MT Pro" w:hAnsi="Amasis MT Pro"/>
          <w:sz w:val="20"/>
          <w:szCs w:val="20"/>
        </w:rPr>
        <w:t xml:space="preserve">, de limiter les risques de non-respect de la législation et de lutter contre les programmes malveillants, la Société </w:t>
      </w:r>
      <w:r w:rsidR="00AD2157">
        <w:rPr>
          <w:rFonts w:ascii="Amasis MT Pro" w:hAnsi="Amasis MT Pro"/>
          <w:b/>
          <w:bCs/>
          <w:sz w:val="20"/>
          <w:szCs w:val="20"/>
        </w:rPr>
        <w:t>H-MARKET</w:t>
      </w:r>
      <w:r w:rsidR="00654CE9" w:rsidRPr="00C52A29">
        <w:rPr>
          <w:rFonts w:ascii="Amasis MT Pro" w:hAnsi="Amasis MT Pro"/>
          <w:sz w:val="20"/>
          <w:szCs w:val="20"/>
        </w:rPr>
        <w:t xml:space="preserve">, en s’appuyant sur la solution fournie par les sociétés </w:t>
      </w:r>
      <w:r w:rsidR="00AD2157">
        <w:rPr>
          <w:rFonts w:ascii="Amasis MT Pro" w:hAnsi="Amasis MT Pro"/>
          <w:sz w:val="20"/>
          <w:szCs w:val="20"/>
        </w:rPr>
        <w:t>Zyxell</w:t>
      </w:r>
      <w:r w:rsidR="00654CE9" w:rsidRPr="00C52A29">
        <w:rPr>
          <w:rFonts w:ascii="Amasis MT Pro" w:hAnsi="Amasis MT Pro"/>
          <w:sz w:val="20"/>
          <w:szCs w:val="20"/>
        </w:rPr>
        <w:t xml:space="preserve"> et </w:t>
      </w:r>
      <w:r w:rsidR="00AD2157">
        <w:rPr>
          <w:rFonts w:ascii="Amasis MT Pro" w:hAnsi="Amasis MT Pro"/>
          <w:sz w:val="20"/>
          <w:szCs w:val="20"/>
        </w:rPr>
        <w:t>Palo Alto</w:t>
      </w:r>
      <w:r w:rsidR="00654CE9" w:rsidRPr="00C52A29">
        <w:rPr>
          <w:rFonts w:ascii="Amasis MT Pro" w:hAnsi="Amasis MT Pro"/>
          <w:sz w:val="20"/>
          <w:szCs w:val="20"/>
        </w:rPr>
        <w:t>, procède à une analyse et à un filtrage des flux web.</w:t>
      </w:r>
    </w:p>
    <w:p w14:paraId="7186DC9B" w14:textId="77777777" w:rsidR="00654CE9" w:rsidRPr="00C52A29" w:rsidRDefault="00654CE9" w:rsidP="00C52A29">
      <w:pPr>
        <w:jc w:val="both"/>
        <w:rPr>
          <w:rFonts w:ascii="Amasis MT Pro" w:hAnsi="Amasis MT Pro"/>
          <w:sz w:val="20"/>
          <w:szCs w:val="20"/>
        </w:rPr>
      </w:pPr>
    </w:p>
    <w:p w14:paraId="5DCA1AE5" w14:textId="0D6FEB52"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Ce traitement de données et intégralement automatisé, les données ne sont ni conservées au-delà de la durée nécessaire à leur analyse, ni accessibles par la Société </w:t>
      </w:r>
      <w:r w:rsidR="00AD2157">
        <w:rPr>
          <w:rFonts w:ascii="Amasis MT Pro" w:hAnsi="Amasis MT Pro"/>
          <w:b/>
          <w:bCs/>
          <w:sz w:val="20"/>
          <w:szCs w:val="20"/>
        </w:rPr>
        <w:t>H-MARKET</w:t>
      </w:r>
      <w:r w:rsidRPr="00C52A29">
        <w:rPr>
          <w:rFonts w:ascii="Amasis MT Pro" w:hAnsi="Amasis MT Pro"/>
          <w:sz w:val="20"/>
          <w:szCs w:val="20"/>
        </w:rPr>
        <w:t>.</w:t>
      </w:r>
    </w:p>
    <w:p w14:paraId="3E1663AD" w14:textId="77777777" w:rsidR="00654CE9" w:rsidRPr="00C52A29" w:rsidRDefault="00654CE9" w:rsidP="00C52A29">
      <w:pPr>
        <w:jc w:val="both"/>
        <w:rPr>
          <w:rFonts w:ascii="Amasis MT Pro" w:hAnsi="Amasis MT Pro"/>
          <w:sz w:val="20"/>
          <w:szCs w:val="20"/>
        </w:rPr>
      </w:pPr>
      <w:r w:rsidRPr="00C52A29">
        <w:rPr>
          <w:rFonts w:ascii="Amasis MT Pro" w:hAnsi="Amasis MT Pro"/>
          <w:sz w:val="20"/>
          <w:szCs w:val="20"/>
        </w:rPr>
        <w:t>Ces deux traitements de données font l’objet de transferts de données internationaux encadrés par des dispositifs adéquats (BCR sous-traitants, clauses contractuelles et Privacy Shield).</w:t>
      </w:r>
    </w:p>
    <w:p w14:paraId="5E5A0E74" w14:textId="77777777" w:rsidR="00654CE9" w:rsidRPr="00C52A29" w:rsidRDefault="00654CE9" w:rsidP="00C52A29">
      <w:pPr>
        <w:jc w:val="both"/>
        <w:rPr>
          <w:rFonts w:ascii="Amasis MT Pro" w:hAnsi="Amasis MT Pro"/>
          <w:sz w:val="20"/>
          <w:szCs w:val="20"/>
        </w:rPr>
      </w:pPr>
      <w:r w:rsidRPr="00C52A29">
        <w:rPr>
          <w:rFonts w:ascii="Amasis MT Pro" w:hAnsi="Amasis MT Pro"/>
          <w:sz w:val="20"/>
          <w:szCs w:val="20"/>
        </w:rPr>
        <w:t>En application de la réglementation en vigueur, les utilisateurs sont informés qu’ils bénéficient de droits :</w:t>
      </w:r>
    </w:p>
    <w:p w14:paraId="47DB5CD7" w14:textId="77777777" w:rsidR="00AD2157" w:rsidRDefault="00AD2157" w:rsidP="00AD2157">
      <w:pPr>
        <w:jc w:val="both"/>
        <w:rPr>
          <w:rFonts w:ascii="Amasis MT Pro" w:hAnsi="Amasis MT Pro"/>
          <w:sz w:val="20"/>
          <w:szCs w:val="20"/>
        </w:rPr>
      </w:pPr>
    </w:p>
    <w:p w14:paraId="0D0B2D3C" w14:textId="77777777" w:rsidR="00AD2157" w:rsidRDefault="00654CE9" w:rsidP="00AD2157">
      <w:pPr>
        <w:pStyle w:val="Paragraphedeliste"/>
        <w:numPr>
          <w:ilvl w:val="0"/>
          <w:numId w:val="6"/>
        </w:numPr>
        <w:jc w:val="both"/>
        <w:rPr>
          <w:rFonts w:ascii="Amasis MT Pro" w:hAnsi="Amasis MT Pro"/>
          <w:sz w:val="20"/>
          <w:szCs w:val="20"/>
        </w:rPr>
      </w:pPr>
      <w:r w:rsidRPr="00AD2157">
        <w:rPr>
          <w:rFonts w:ascii="Amasis MT Pro" w:hAnsi="Amasis MT Pro"/>
          <w:sz w:val="20"/>
          <w:szCs w:val="20"/>
        </w:rPr>
        <w:t>droit d'information et d’accès : droit d’obtenir des informations concernant les traitements des données personnelles les concernant ainsi qu’une copie de ces données personnelles</w:t>
      </w:r>
      <w:r w:rsidR="00AD2157">
        <w:rPr>
          <w:rFonts w:ascii="Amasis MT Pro" w:hAnsi="Amasis MT Pro"/>
          <w:sz w:val="20"/>
          <w:szCs w:val="20"/>
        </w:rPr>
        <w:t>,</w:t>
      </w:r>
    </w:p>
    <w:p w14:paraId="3E968A90" w14:textId="77777777" w:rsidR="00AD2157" w:rsidRDefault="00AD2157" w:rsidP="00AD2157">
      <w:pPr>
        <w:pStyle w:val="Paragraphedeliste"/>
        <w:jc w:val="both"/>
        <w:rPr>
          <w:rFonts w:ascii="Amasis MT Pro" w:hAnsi="Amasis MT Pro"/>
          <w:sz w:val="20"/>
          <w:szCs w:val="20"/>
        </w:rPr>
      </w:pPr>
    </w:p>
    <w:p w14:paraId="7751760E" w14:textId="77777777" w:rsidR="00AD2157" w:rsidRDefault="00654CE9" w:rsidP="00AD2157">
      <w:pPr>
        <w:pStyle w:val="Paragraphedeliste"/>
        <w:numPr>
          <w:ilvl w:val="0"/>
          <w:numId w:val="6"/>
        </w:numPr>
        <w:jc w:val="both"/>
        <w:rPr>
          <w:rFonts w:ascii="Amasis MT Pro" w:hAnsi="Amasis MT Pro"/>
          <w:sz w:val="20"/>
          <w:szCs w:val="20"/>
        </w:rPr>
      </w:pPr>
      <w:r w:rsidRPr="00AD2157">
        <w:rPr>
          <w:rFonts w:ascii="Amasis MT Pro" w:hAnsi="Amasis MT Pro"/>
          <w:sz w:val="20"/>
          <w:szCs w:val="20"/>
        </w:rPr>
        <w:t>droit à la limitation du traitement : toute personne peut demander que le traitement de ses données personnelles soit limité uniquement à ce qui est strictement nécessaire</w:t>
      </w:r>
      <w:r w:rsidR="00AD2157">
        <w:rPr>
          <w:rFonts w:ascii="Amasis MT Pro" w:hAnsi="Amasis MT Pro"/>
          <w:sz w:val="20"/>
          <w:szCs w:val="20"/>
        </w:rPr>
        <w:t>,</w:t>
      </w:r>
    </w:p>
    <w:p w14:paraId="0B2AE7C8" w14:textId="77777777" w:rsidR="00AD2157" w:rsidRPr="00AD2157" w:rsidRDefault="00AD2157" w:rsidP="00AD2157">
      <w:pPr>
        <w:pStyle w:val="Paragraphedeliste"/>
        <w:rPr>
          <w:rFonts w:ascii="Amasis MT Pro" w:hAnsi="Amasis MT Pro"/>
          <w:sz w:val="20"/>
          <w:szCs w:val="20"/>
        </w:rPr>
      </w:pPr>
    </w:p>
    <w:p w14:paraId="526DB521" w14:textId="77777777" w:rsidR="00AD2157" w:rsidRDefault="00654CE9" w:rsidP="00AD2157">
      <w:pPr>
        <w:pStyle w:val="Paragraphedeliste"/>
        <w:numPr>
          <w:ilvl w:val="0"/>
          <w:numId w:val="6"/>
        </w:numPr>
        <w:jc w:val="both"/>
        <w:rPr>
          <w:rFonts w:ascii="Amasis MT Pro" w:hAnsi="Amasis MT Pro"/>
          <w:sz w:val="20"/>
          <w:szCs w:val="20"/>
        </w:rPr>
      </w:pPr>
      <w:r w:rsidRPr="00AD2157">
        <w:rPr>
          <w:rFonts w:ascii="Amasis MT Pro" w:hAnsi="Amasis MT Pro"/>
          <w:sz w:val="20"/>
          <w:szCs w:val="20"/>
        </w:rPr>
        <w:t>droit de vérification et de rectification : toute personne peut demander la modification de ses données personnelles lorsqu’elles sont inexactes ou incomplètes</w:t>
      </w:r>
      <w:r w:rsidR="00AD2157">
        <w:rPr>
          <w:rFonts w:ascii="Amasis MT Pro" w:hAnsi="Amasis MT Pro"/>
          <w:sz w:val="20"/>
          <w:szCs w:val="20"/>
        </w:rPr>
        <w:t>,</w:t>
      </w:r>
    </w:p>
    <w:p w14:paraId="55CA9465" w14:textId="77777777" w:rsidR="00AD2157" w:rsidRPr="00AD2157" w:rsidRDefault="00AD2157" w:rsidP="00AD2157">
      <w:pPr>
        <w:pStyle w:val="Paragraphedeliste"/>
        <w:rPr>
          <w:rFonts w:ascii="Amasis MT Pro" w:hAnsi="Amasis MT Pro"/>
          <w:sz w:val="20"/>
          <w:szCs w:val="20"/>
        </w:rPr>
      </w:pPr>
    </w:p>
    <w:p w14:paraId="3B4A316C" w14:textId="77777777" w:rsidR="003B23DC" w:rsidRDefault="00654CE9" w:rsidP="003B23DC">
      <w:pPr>
        <w:pStyle w:val="Paragraphedeliste"/>
        <w:numPr>
          <w:ilvl w:val="0"/>
          <w:numId w:val="6"/>
        </w:numPr>
        <w:jc w:val="both"/>
        <w:rPr>
          <w:rFonts w:ascii="Amasis MT Pro" w:hAnsi="Amasis MT Pro"/>
          <w:sz w:val="20"/>
          <w:szCs w:val="20"/>
        </w:rPr>
      </w:pPr>
      <w:r w:rsidRPr="00AD2157">
        <w:rPr>
          <w:rFonts w:ascii="Amasis MT Pro" w:hAnsi="Amasis MT Pro"/>
          <w:sz w:val="20"/>
          <w:szCs w:val="20"/>
        </w:rPr>
        <w:t>droit à l’effacement : il est possible de demander l’effacement des données personnelles dans les limites et conditions réglementaires en vigueur</w:t>
      </w:r>
      <w:r w:rsidR="003B23DC">
        <w:rPr>
          <w:rFonts w:ascii="Amasis MT Pro" w:hAnsi="Amasis MT Pro"/>
          <w:sz w:val="20"/>
          <w:szCs w:val="20"/>
        </w:rPr>
        <w:t>,</w:t>
      </w:r>
    </w:p>
    <w:p w14:paraId="2856DB9F" w14:textId="77777777" w:rsidR="003B23DC" w:rsidRPr="003B23DC" w:rsidRDefault="003B23DC" w:rsidP="003B23DC">
      <w:pPr>
        <w:pStyle w:val="Paragraphedeliste"/>
        <w:rPr>
          <w:rFonts w:ascii="Amasis MT Pro" w:hAnsi="Amasis MT Pro"/>
          <w:sz w:val="20"/>
          <w:szCs w:val="20"/>
        </w:rPr>
      </w:pPr>
    </w:p>
    <w:p w14:paraId="47F1C5A4" w14:textId="14812348" w:rsidR="003B23DC" w:rsidRDefault="00654CE9" w:rsidP="003B23DC">
      <w:pPr>
        <w:pStyle w:val="Paragraphedeliste"/>
        <w:numPr>
          <w:ilvl w:val="0"/>
          <w:numId w:val="6"/>
        </w:numPr>
        <w:jc w:val="both"/>
        <w:rPr>
          <w:rFonts w:ascii="Amasis MT Pro" w:hAnsi="Amasis MT Pro"/>
          <w:sz w:val="20"/>
          <w:szCs w:val="20"/>
        </w:rPr>
      </w:pPr>
      <w:r w:rsidRPr="003B23DC">
        <w:rPr>
          <w:rFonts w:ascii="Amasis MT Pro" w:hAnsi="Amasis MT Pro"/>
          <w:sz w:val="20"/>
          <w:szCs w:val="20"/>
        </w:rPr>
        <w:t>droit d’opposition : les personnes concernées peuvent s’opposer au traitement de leurs données personnelles dans les limites et conditions réglementaires en vigueur</w:t>
      </w:r>
      <w:r w:rsidR="003B23DC">
        <w:rPr>
          <w:rFonts w:ascii="Amasis MT Pro" w:hAnsi="Amasis MT Pro"/>
          <w:sz w:val="20"/>
          <w:szCs w:val="20"/>
        </w:rPr>
        <w:t>,</w:t>
      </w:r>
    </w:p>
    <w:p w14:paraId="21380157" w14:textId="77777777" w:rsidR="003B23DC" w:rsidRPr="003B23DC" w:rsidRDefault="003B23DC" w:rsidP="003B23DC">
      <w:pPr>
        <w:pStyle w:val="Paragraphedeliste"/>
        <w:rPr>
          <w:rFonts w:ascii="Amasis MT Pro" w:hAnsi="Amasis MT Pro"/>
          <w:sz w:val="20"/>
          <w:szCs w:val="20"/>
        </w:rPr>
      </w:pPr>
    </w:p>
    <w:p w14:paraId="5C3ADDDB" w14:textId="77777777" w:rsidR="003B23DC" w:rsidRDefault="00654CE9" w:rsidP="003B23DC">
      <w:pPr>
        <w:pStyle w:val="Paragraphedeliste"/>
        <w:numPr>
          <w:ilvl w:val="0"/>
          <w:numId w:val="6"/>
        </w:numPr>
        <w:jc w:val="both"/>
        <w:rPr>
          <w:rFonts w:ascii="Amasis MT Pro" w:hAnsi="Amasis MT Pro"/>
          <w:sz w:val="20"/>
          <w:szCs w:val="20"/>
        </w:rPr>
      </w:pPr>
      <w:r w:rsidRPr="003B23DC">
        <w:rPr>
          <w:rFonts w:ascii="Amasis MT Pro" w:hAnsi="Amasis MT Pro"/>
          <w:sz w:val="20"/>
          <w:szCs w:val="20"/>
        </w:rPr>
        <w:lastRenderedPageBreak/>
        <w:t>droit de retirer un consentement : en cas de mise en œuvre d’un traitement de données personnelles nécessitant un consentement de la personne concernée, celle-ci a le droit de retirer ce consentement à tout moment, sous réserve de la réglementation en vigueur</w:t>
      </w:r>
      <w:r w:rsidR="003B23DC">
        <w:rPr>
          <w:rFonts w:ascii="Amasis MT Pro" w:hAnsi="Amasis MT Pro"/>
          <w:sz w:val="20"/>
          <w:szCs w:val="20"/>
        </w:rPr>
        <w:t>,</w:t>
      </w:r>
    </w:p>
    <w:p w14:paraId="595E08ED" w14:textId="77777777" w:rsidR="003B23DC" w:rsidRPr="003B23DC" w:rsidRDefault="003B23DC" w:rsidP="003B23DC">
      <w:pPr>
        <w:pStyle w:val="Paragraphedeliste"/>
        <w:rPr>
          <w:rFonts w:ascii="Amasis MT Pro" w:hAnsi="Amasis MT Pro"/>
          <w:sz w:val="20"/>
          <w:szCs w:val="20"/>
        </w:rPr>
      </w:pPr>
    </w:p>
    <w:p w14:paraId="3CECF2DE" w14:textId="77777777" w:rsidR="003B23DC" w:rsidRDefault="00654CE9" w:rsidP="003B23DC">
      <w:pPr>
        <w:pStyle w:val="Paragraphedeliste"/>
        <w:numPr>
          <w:ilvl w:val="0"/>
          <w:numId w:val="6"/>
        </w:numPr>
        <w:jc w:val="both"/>
        <w:rPr>
          <w:rFonts w:ascii="Amasis MT Pro" w:hAnsi="Amasis MT Pro"/>
          <w:sz w:val="20"/>
          <w:szCs w:val="20"/>
        </w:rPr>
      </w:pPr>
      <w:r w:rsidRPr="003B23DC">
        <w:rPr>
          <w:rFonts w:ascii="Amasis MT Pro" w:hAnsi="Amasis MT Pro"/>
          <w:sz w:val="20"/>
          <w:szCs w:val="20"/>
        </w:rPr>
        <w:t>droit à la portabilité des données : lorsqu’il est applicable, il s’agit du droit, pour les personnes concernées, de demander que les données personnelles qu’elles ont fournies leur soient rendues ou, lorsque cela est possible techniquement, de les transférer directement à un tiers</w:t>
      </w:r>
      <w:r w:rsidR="003B23DC">
        <w:rPr>
          <w:rFonts w:ascii="Amasis MT Pro" w:hAnsi="Amasis MT Pro"/>
          <w:sz w:val="20"/>
          <w:szCs w:val="20"/>
        </w:rPr>
        <w:t>,</w:t>
      </w:r>
    </w:p>
    <w:p w14:paraId="692DF4DB" w14:textId="77777777" w:rsidR="003B23DC" w:rsidRPr="003B23DC" w:rsidRDefault="003B23DC" w:rsidP="003B23DC">
      <w:pPr>
        <w:pStyle w:val="Paragraphedeliste"/>
        <w:rPr>
          <w:rFonts w:ascii="Amasis MT Pro" w:hAnsi="Amasis MT Pro"/>
          <w:sz w:val="20"/>
          <w:szCs w:val="20"/>
        </w:rPr>
      </w:pPr>
    </w:p>
    <w:p w14:paraId="169EE591" w14:textId="2128FFE0" w:rsidR="00654CE9" w:rsidRPr="003B23DC" w:rsidRDefault="00654CE9" w:rsidP="003B23DC">
      <w:pPr>
        <w:pStyle w:val="Paragraphedeliste"/>
        <w:numPr>
          <w:ilvl w:val="0"/>
          <w:numId w:val="6"/>
        </w:numPr>
        <w:jc w:val="both"/>
        <w:rPr>
          <w:rFonts w:ascii="Amasis MT Pro" w:hAnsi="Amasis MT Pro"/>
          <w:sz w:val="20"/>
          <w:szCs w:val="20"/>
        </w:rPr>
      </w:pPr>
      <w:r w:rsidRPr="003B23DC">
        <w:rPr>
          <w:rFonts w:ascii="Amasis MT Pro" w:hAnsi="Amasis MT Pro"/>
          <w:sz w:val="20"/>
          <w:szCs w:val="20"/>
        </w:rPr>
        <w:t>droit d'introduire une réclamation auprès d'une autorité de contrôle.</w:t>
      </w:r>
    </w:p>
    <w:p w14:paraId="68D99D0D" w14:textId="77777777" w:rsidR="00654CE9" w:rsidRPr="00C52A29" w:rsidRDefault="00654CE9" w:rsidP="00C52A29">
      <w:pPr>
        <w:jc w:val="both"/>
        <w:rPr>
          <w:rFonts w:ascii="Amasis MT Pro" w:hAnsi="Amasis MT Pro"/>
          <w:sz w:val="20"/>
          <w:szCs w:val="20"/>
        </w:rPr>
      </w:pPr>
    </w:p>
    <w:p w14:paraId="4497B88E" w14:textId="74D1F36F"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Ces droits peuvent être exercés auprès du Délégué à la Protection des données de la Société </w:t>
      </w:r>
      <w:r w:rsidR="00C52A29" w:rsidRPr="00C52A29">
        <w:rPr>
          <w:rFonts w:ascii="Amasis MT Pro" w:hAnsi="Amasis MT Pro"/>
          <w:b/>
          <w:bCs/>
          <w:sz w:val="20"/>
          <w:szCs w:val="20"/>
        </w:rPr>
        <w:t>H-MARKET</w:t>
      </w:r>
      <w:r w:rsidR="003B23DC">
        <w:rPr>
          <w:rFonts w:ascii="Amasis MT Pro" w:hAnsi="Amasis MT Pro"/>
          <w:b/>
          <w:bCs/>
          <w:sz w:val="20"/>
          <w:szCs w:val="20"/>
        </w:rPr>
        <w:t xml:space="preserve"> </w:t>
      </w:r>
      <w:r w:rsidRPr="00C52A29">
        <w:rPr>
          <w:rFonts w:ascii="Amasis MT Pro" w:hAnsi="Amasis MT Pro"/>
          <w:sz w:val="20"/>
          <w:szCs w:val="20"/>
        </w:rPr>
        <w:t xml:space="preserve">à l’adresse : </w:t>
      </w:r>
      <w:r w:rsidR="003B23DC">
        <w:rPr>
          <w:rFonts w:ascii="Amasis MT Pro" w:hAnsi="Amasis MT Pro"/>
          <w:sz w:val="20"/>
          <w:szCs w:val="20"/>
        </w:rPr>
        <w:t xml:space="preserve"> </w:t>
      </w:r>
      <w:r w:rsidRPr="00C52A29">
        <w:rPr>
          <w:rFonts w:ascii="Amasis MT Pro" w:hAnsi="Amasis MT Pro"/>
          <w:sz w:val="20"/>
          <w:szCs w:val="20"/>
        </w:rPr>
        <w:t>dpo@</w:t>
      </w:r>
      <w:r w:rsidR="003B23DC">
        <w:rPr>
          <w:rFonts w:ascii="Amasis MT Pro" w:hAnsi="Amasis MT Pro"/>
          <w:sz w:val="20"/>
          <w:szCs w:val="20"/>
        </w:rPr>
        <w:t>h-market.fr</w:t>
      </w:r>
      <w:r w:rsidRPr="00C52A29">
        <w:rPr>
          <w:rFonts w:ascii="Amasis MT Pro" w:hAnsi="Amasis MT Pro"/>
          <w:sz w:val="20"/>
          <w:szCs w:val="20"/>
        </w:rPr>
        <w:t xml:space="preserve"> </w:t>
      </w:r>
    </w:p>
    <w:p w14:paraId="2FD34014" w14:textId="77777777" w:rsidR="00654CE9" w:rsidRPr="00C52A29" w:rsidRDefault="00654CE9" w:rsidP="00C52A29">
      <w:pPr>
        <w:jc w:val="both"/>
        <w:rPr>
          <w:rFonts w:ascii="Amasis MT Pro" w:hAnsi="Amasis MT Pro"/>
          <w:sz w:val="20"/>
          <w:szCs w:val="20"/>
        </w:rPr>
      </w:pPr>
    </w:p>
    <w:p w14:paraId="564E089F" w14:textId="30903C0A" w:rsidR="00654CE9" w:rsidRPr="005102E4" w:rsidRDefault="00654CE9" w:rsidP="005102E4">
      <w:pPr>
        <w:pStyle w:val="Paragraphedeliste"/>
        <w:numPr>
          <w:ilvl w:val="0"/>
          <w:numId w:val="1"/>
        </w:numPr>
        <w:jc w:val="both"/>
        <w:rPr>
          <w:rFonts w:ascii="Amasis MT Pro" w:hAnsi="Amasis MT Pro"/>
          <w:b/>
          <w:bCs/>
          <w:sz w:val="20"/>
          <w:szCs w:val="20"/>
        </w:rPr>
      </w:pPr>
      <w:r w:rsidRPr="005102E4">
        <w:rPr>
          <w:rFonts w:ascii="Amasis MT Pro" w:hAnsi="Amasis MT Pro"/>
          <w:b/>
          <w:bCs/>
          <w:sz w:val="20"/>
          <w:szCs w:val="20"/>
        </w:rPr>
        <w:t>Responsabilité</w:t>
      </w:r>
    </w:p>
    <w:p w14:paraId="0AAD8EF0" w14:textId="77777777" w:rsidR="00654CE9" w:rsidRPr="00C52A29" w:rsidRDefault="00654CE9" w:rsidP="00C52A29">
      <w:pPr>
        <w:jc w:val="both"/>
        <w:rPr>
          <w:rFonts w:ascii="Amasis MT Pro" w:hAnsi="Amasis MT Pro"/>
          <w:sz w:val="20"/>
          <w:szCs w:val="20"/>
        </w:rPr>
      </w:pPr>
    </w:p>
    <w:p w14:paraId="7275405C" w14:textId="77777777" w:rsidR="005102E4" w:rsidRDefault="00654CE9" w:rsidP="00C52A29">
      <w:pPr>
        <w:jc w:val="both"/>
        <w:rPr>
          <w:rFonts w:ascii="Amasis MT Pro" w:hAnsi="Amasis MT Pro"/>
          <w:sz w:val="20"/>
          <w:szCs w:val="20"/>
        </w:rPr>
      </w:pPr>
      <w:r w:rsidRPr="00C52A29">
        <w:rPr>
          <w:rFonts w:ascii="Amasis MT Pro" w:hAnsi="Amasis MT Pro"/>
          <w:sz w:val="20"/>
          <w:szCs w:val="20"/>
        </w:rPr>
        <w:t xml:space="preserve">Chaque utilisateur est responsable de la sécurité de ses propres fichiers et utilise le réseau </w:t>
      </w:r>
      <w:r w:rsidR="00C52A29">
        <w:rPr>
          <w:rFonts w:ascii="Amasis MT Pro" w:hAnsi="Amasis MT Pro"/>
          <w:sz w:val="20"/>
          <w:szCs w:val="20"/>
        </w:rPr>
        <w:t xml:space="preserve">Wi-Fi </w:t>
      </w:r>
      <w:r w:rsidRPr="00C52A29">
        <w:rPr>
          <w:rFonts w:ascii="Amasis MT Pro" w:hAnsi="Amasis MT Pro"/>
          <w:sz w:val="20"/>
          <w:szCs w:val="20"/>
        </w:rPr>
        <w:t xml:space="preserve"> </w:t>
      </w:r>
    </w:p>
    <w:p w14:paraId="45041867" w14:textId="77777777" w:rsidR="005102E4" w:rsidRDefault="00C52A29" w:rsidP="00C52A29">
      <w:pPr>
        <w:jc w:val="both"/>
        <w:rPr>
          <w:rFonts w:ascii="Amasis MT Pro" w:hAnsi="Amasis MT Pro"/>
          <w:sz w:val="20"/>
          <w:szCs w:val="20"/>
        </w:rPr>
      </w:pPr>
      <w:r w:rsidRPr="00C52A29">
        <w:rPr>
          <w:rFonts w:ascii="Amasis MT Pro" w:hAnsi="Amasis MT Pro"/>
          <w:b/>
          <w:bCs/>
          <w:sz w:val="20"/>
          <w:szCs w:val="20"/>
        </w:rPr>
        <w:t xml:space="preserve">H-MARKET_GUEST </w:t>
      </w:r>
      <w:r w:rsidR="00654CE9" w:rsidRPr="00C52A29">
        <w:rPr>
          <w:rFonts w:ascii="Amasis MT Pro" w:hAnsi="Amasis MT Pro"/>
          <w:sz w:val="20"/>
          <w:szCs w:val="20"/>
        </w:rPr>
        <w:t xml:space="preserve">sous sa seule et entière responsabilité. </w:t>
      </w:r>
    </w:p>
    <w:p w14:paraId="70D69088" w14:textId="77777777" w:rsidR="005102E4" w:rsidRDefault="00654CE9" w:rsidP="00C52A29">
      <w:pPr>
        <w:jc w:val="both"/>
        <w:rPr>
          <w:rFonts w:ascii="Amasis MT Pro" w:hAnsi="Amasis MT Pro"/>
          <w:sz w:val="20"/>
          <w:szCs w:val="20"/>
        </w:rPr>
      </w:pPr>
      <w:r w:rsidRPr="00C52A29">
        <w:rPr>
          <w:rFonts w:ascii="Amasis MT Pro" w:hAnsi="Amasis MT Pro"/>
          <w:sz w:val="20"/>
          <w:szCs w:val="20"/>
        </w:rPr>
        <w:t xml:space="preserve">La Société </w:t>
      </w:r>
      <w:r w:rsidR="00C52A29" w:rsidRPr="00C52A29">
        <w:rPr>
          <w:rFonts w:ascii="Amasis MT Pro" w:hAnsi="Amasis MT Pro"/>
          <w:b/>
          <w:bCs/>
          <w:sz w:val="20"/>
          <w:szCs w:val="20"/>
        </w:rPr>
        <w:t>H-MARKET</w:t>
      </w:r>
      <w:r w:rsidR="005102E4">
        <w:rPr>
          <w:rFonts w:ascii="Amasis MT Pro" w:hAnsi="Amasis MT Pro"/>
          <w:b/>
          <w:bCs/>
          <w:sz w:val="20"/>
          <w:szCs w:val="20"/>
        </w:rPr>
        <w:t xml:space="preserve"> </w:t>
      </w:r>
      <w:r w:rsidRPr="00C52A29">
        <w:rPr>
          <w:rFonts w:ascii="Amasis MT Pro" w:hAnsi="Amasis MT Pro"/>
          <w:sz w:val="20"/>
          <w:szCs w:val="20"/>
        </w:rPr>
        <w:t xml:space="preserve">attire l’attention de l’utilisateur sur le fait que le réseau </w:t>
      </w:r>
      <w:r w:rsidR="00C52A29">
        <w:rPr>
          <w:rFonts w:ascii="Amasis MT Pro" w:hAnsi="Amasis MT Pro"/>
          <w:sz w:val="20"/>
          <w:szCs w:val="20"/>
        </w:rPr>
        <w:t xml:space="preserve">Wi-Fi </w:t>
      </w:r>
      <w:r w:rsidRPr="00C52A29">
        <w:rPr>
          <w:rFonts w:ascii="Amasis MT Pro" w:hAnsi="Amasis MT Pro"/>
          <w:sz w:val="20"/>
          <w:szCs w:val="20"/>
        </w:rPr>
        <w:t xml:space="preserve"> </w:t>
      </w:r>
      <w:r w:rsidR="00C52A29" w:rsidRPr="00C52A29">
        <w:rPr>
          <w:rFonts w:ascii="Amasis MT Pro" w:hAnsi="Amasis MT Pro"/>
          <w:b/>
          <w:bCs/>
          <w:sz w:val="20"/>
          <w:szCs w:val="20"/>
        </w:rPr>
        <w:t xml:space="preserve">H-MARKET_GUEST </w:t>
      </w:r>
      <w:r w:rsidRPr="00C52A29">
        <w:rPr>
          <w:rFonts w:ascii="Amasis MT Pro" w:hAnsi="Amasis MT Pro"/>
          <w:sz w:val="20"/>
          <w:szCs w:val="20"/>
        </w:rPr>
        <w:t xml:space="preserve"> n’est pas chiffré et il est de sa responsabilité de se protéger contre une éventuelle tentative d’interception de données. </w:t>
      </w:r>
    </w:p>
    <w:p w14:paraId="3F513221" w14:textId="449C1755"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L’utilisateur est invité à prendre connaissance des bonnes pratiques relatives à l’utilisation d’un </w:t>
      </w:r>
      <w:r w:rsidR="00C52A29">
        <w:rPr>
          <w:rFonts w:ascii="Amasis MT Pro" w:hAnsi="Amasis MT Pro"/>
          <w:sz w:val="20"/>
          <w:szCs w:val="20"/>
        </w:rPr>
        <w:t>Wi-</w:t>
      </w:r>
      <w:r w:rsidR="005102E4">
        <w:rPr>
          <w:rFonts w:ascii="Amasis MT Pro" w:hAnsi="Amasis MT Pro"/>
          <w:sz w:val="20"/>
          <w:szCs w:val="20"/>
        </w:rPr>
        <w:t xml:space="preserve">Fi </w:t>
      </w:r>
      <w:r w:rsidR="005102E4" w:rsidRPr="00C52A29">
        <w:rPr>
          <w:rFonts w:ascii="Amasis MT Pro" w:hAnsi="Amasis MT Pro"/>
          <w:sz w:val="20"/>
          <w:szCs w:val="20"/>
        </w:rPr>
        <w:t>public</w:t>
      </w:r>
      <w:r w:rsidRPr="00C52A29">
        <w:rPr>
          <w:rFonts w:ascii="Amasis MT Pro" w:hAnsi="Amasis MT Pro"/>
          <w:sz w:val="20"/>
          <w:szCs w:val="20"/>
        </w:rPr>
        <w:t xml:space="preserve"> publiées par la CNIL : https://www.cnil.fr/fr/utiliser-un-</w:t>
      </w:r>
      <w:r w:rsidR="00C52A29">
        <w:rPr>
          <w:rFonts w:ascii="Amasis MT Pro" w:hAnsi="Amasis MT Pro"/>
          <w:sz w:val="20"/>
          <w:szCs w:val="20"/>
        </w:rPr>
        <w:t xml:space="preserve">Wi-Fi </w:t>
      </w:r>
      <w:r w:rsidRPr="00C52A29">
        <w:rPr>
          <w:rFonts w:ascii="Amasis MT Pro" w:hAnsi="Amasis MT Pro"/>
          <w:sz w:val="20"/>
          <w:szCs w:val="20"/>
        </w:rPr>
        <w:t>-public-voici-5-precautions-prendre.</w:t>
      </w:r>
    </w:p>
    <w:p w14:paraId="08D79591" w14:textId="60820101"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La Société </w:t>
      </w:r>
      <w:r w:rsidR="00C52A29" w:rsidRPr="00C52A29">
        <w:rPr>
          <w:rFonts w:ascii="Amasis MT Pro" w:hAnsi="Amasis MT Pro"/>
          <w:b/>
          <w:bCs/>
          <w:sz w:val="20"/>
          <w:szCs w:val="20"/>
        </w:rPr>
        <w:t>H-MARKET</w:t>
      </w:r>
      <w:r w:rsidR="005102E4">
        <w:rPr>
          <w:rFonts w:ascii="Amasis MT Pro" w:hAnsi="Amasis MT Pro"/>
          <w:b/>
          <w:bCs/>
          <w:sz w:val="20"/>
          <w:szCs w:val="20"/>
        </w:rPr>
        <w:t xml:space="preserve"> </w:t>
      </w:r>
      <w:r w:rsidRPr="00C52A29">
        <w:rPr>
          <w:rFonts w:ascii="Amasis MT Pro" w:hAnsi="Amasis MT Pro"/>
          <w:sz w:val="20"/>
          <w:szCs w:val="20"/>
        </w:rPr>
        <w:t xml:space="preserve">décline toute responsabilité en cas de dommage ou perte de données découlant directement ou indirectement de l’utilisation du réseau </w:t>
      </w:r>
      <w:r w:rsidR="00C52A29">
        <w:rPr>
          <w:rFonts w:ascii="Amasis MT Pro" w:hAnsi="Amasis MT Pro"/>
          <w:sz w:val="20"/>
          <w:szCs w:val="20"/>
        </w:rPr>
        <w:t>Wi-</w:t>
      </w:r>
      <w:r w:rsidR="005102E4">
        <w:rPr>
          <w:rFonts w:ascii="Amasis MT Pro" w:hAnsi="Amasis MT Pro"/>
          <w:sz w:val="20"/>
          <w:szCs w:val="20"/>
        </w:rPr>
        <w:t>Fi.</w:t>
      </w:r>
      <w:r w:rsidRPr="00C52A29">
        <w:rPr>
          <w:rFonts w:ascii="Amasis MT Pro" w:hAnsi="Amasis MT Pro"/>
          <w:sz w:val="20"/>
          <w:szCs w:val="20"/>
        </w:rPr>
        <w:t xml:space="preserve"> </w:t>
      </w:r>
    </w:p>
    <w:p w14:paraId="671EF689" w14:textId="35692254" w:rsidR="00654CE9"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La Société </w:t>
      </w:r>
      <w:r w:rsidR="00C52A29" w:rsidRPr="00C52A29">
        <w:rPr>
          <w:rFonts w:ascii="Amasis MT Pro" w:hAnsi="Amasis MT Pro"/>
          <w:b/>
          <w:bCs/>
          <w:sz w:val="20"/>
          <w:szCs w:val="20"/>
        </w:rPr>
        <w:t>H-MARKET</w:t>
      </w:r>
      <w:r w:rsidR="005102E4">
        <w:rPr>
          <w:rFonts w:ascii="Amasis MT Pro" w:hAnsi="Amasis MT Pro"/>
          <w:b/>
          <w:bCs/>
          <w:sz w:val="20"/>
          <w:szCs w:val="20"/>
        </w:rPr>
        <w:t xml:space="preserve"> </w:t>
      </w:r>
      <w:r w:rsidRPr="00C52A29">
        <w:rPr>
          <w:rFonts w:ascii="Amasis MT Pro" w:hAnsi="Amasis MT Pro"/>
          <w:sz w:val="20"/>
          <w:szCs w:val="20"/>
        </w:rPr>
        <w:t>ne peut, en aucune manière, voir sa responsabilité engagée du fait notamment d'une mauvaise utilisation du réseau Internet (contamination par virus, etc.), du mauvais fonctionnement du réseau et de la lecture, du téléchargement ou de l'usage frauduleux de données par des tiers, sans la volonté de l’utilisateur.</w:t>
      </w:r>
    </w:p>
    <w:p w14:paraId="43CA1772" w14:textId="1F29436F" w:rsidR="002B44F6" w:rsidRPr="00C52A29" w:rsidRDefault="00654CE9" w:rsidP="00C52A29">
      <w:pPr>
        <w:jc w:val="both"/>
        <w:rPr>
          <w:rFonts w:ascii="Amasis MT Pro" w:hAnsi="Amasis MT Pro"/>
          <w:sz w:val="20"/>
          <w:szCs w:val="20"/>
        </w:rPr>
      </w:pPr>
      <w:r w:rsidRPr="00C52A29">
        <w:rPr>
          <w:rFonts w:ascii="Amasis MT Pro" w:hAnsi="Amasis MT Pro"/>
          <w:sz w:val="20"/>
          <w:szCs w:val="20"/>
        </w:rPr>
        <w:t xml:space="preserve">L’utilisateur déclare avoir pris connaissance de la présente charte d’utilisation du réseau </w:t>
      </w:r>
      <w:r w:rsidR="00C52A29">
        <w:rPr>
          <w:rFonts w:ascii="Amasis MT Pro" w:hAnsi="Amasis MT Pro"/>
          <w:sz w:val="20"/>
          <w:szCs w:val="20"/>
        </w:rPr>
        <w:t xml:space="preserve">Wi-Fi </w:t>
      </w:r>
      <w:r w:rsidRPr="00C52A29">
        <w:rPr>
          <w:rFonts w:ascii="Amasis MT Pro" w:hAnsi="Amasis MT Pro"/>
          <w:sz w:val="20"/>
          <w:szCs w:val="20"/>
        </w:rPr>
        <w:t xml:space="preserve"> et s’engage à la respecter.</w:t>
      </w:r>
    </w:p>
    <w:sectPr w:rsidR="002B44F6" w:rsidRPr="00C52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140E"/>
    <w:multiLevelType w:val="hybridMultilevel"/>
    <w:tmpl w:val="74D47D42"/>
    <w:lvl w:ilvl="0" w:tplc="CC6CEB6E">
      <w:numFmt w:val="bullet"/>
      <w:lvlText w:val="-"/>
      <w:lvlJc w:val="left"/>
      <w:pPr>
        <w:ind w:left="1470" w:hanging="1110"/>
      </w:pPr>
      <w:rPr>
        <w:rFonts w:ascii="Amasis MT Pro" w:eastAsiaTheme="minorHAnsi" w:hAnsi="Amasis MT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7591D"/>
    <w:multiLevelType w:val="hybridMultilevel"/>
    <w:tmpl w:val="97EE1EC0"/>
    <w:lvl w:ilvl="0" w:tplc="040C0001">
      <w:start w:val="1"/>
      <w:numFmt w:val="bullet"/>
      <w:lvlText w:val=""/>
      <w:lvlJc w:val="left"/>
      <w:pPr>
        <w:ind w:left="1470" w:hanging="111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0835DC"/>
    <w:multiLevelType w:val="hybridMultilevel"/>
    <w:tmpl w:val="A4221F42"/>
    <w:lvl w:ilvl="0" w:tplc="FEACBAD8">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842C51"/>
    <w:multiLevelType w:val="hybridMultilevel"/>
    <w:tmpl w:val="B13E2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C55662"/>
    <w:multiLevelType w:val="hybridMultilevel"/>
    <w:tmpl w:val="6B5AB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AD371B"/>
    <w:multiLevelType w:val="hybridMultilevel"/>
    <w:tmpl w:val="7972A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E9"/>
    <w:rsid w:val="002352A3"/>
    <w:rsid w:val="002B44F6"/>
    <w:rsid w:val="003B23DC"/>
    <w:rsid w:val="005102E4"/>
    <w:rsid w:val="00654CE9"/>
    <w:rsid w:val="008D7127"/>
    <w:rsid w:val="00AD2157"/>
    <w:rsid w:val="00C12F9B"/>
    <w:rsid w:val="00C52A29"/>
    <w:rsid w:val="00D877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713A"/>
  <w15:chartTrackingRefBased/>
  <w15:docId w15:val="{72DE15E7-B4CA-4A89-8C5E-6E758098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964</TotalTime>
  <Pages>3</Pages>
  <Words>1120</Words>
  <Characters>6160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TETEBEN</dc:creator>
  <cp:keywords/>
  <dc:description/>
  <cp:lastModifiedBy>Eddy TETEBEN</cp:lastModifiedBy>
  <cp:revision>4</cp:revision>
  <dcterms:created xsi:type="dcterms:W3CDTF">2024-02-07T16:07:00Z</dcterms:created>
  <dcterms:modified xsi:type="dcterms:W3CDTF">2024-02-08T08:10:00Z</dcterms:modified>
</cp:coreProperties>
</file>